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AF" w:rsidRPr="001D33F3" w:rsidRDefault="00825EED" w:rsidP="001D33F3">
      <w:pPr>
        <w:jc w:val="center"/>
        <w:rPr>
          <w:b/>
          <w:sz w:val="28"/>
          <w:szCs w:val="28"/>
        </w:rPr>
      </w:pPr>
      <w:r w:rsidRPr="001D33F3">
        <w:rPr>
          <w:b/>
          <w:sz w:val="28"/>
          <w:szCs w:val="28"/>
        </w:rPr>
        <w:t>CTA du 14 01 16</w:t>
      </w:r>
    </w:p>
    <w:p w:rsidR="00825EED" w:rsidRDefault="00CF5185" w:rsidP="001D33F3">
      <w:pPr>
        <w:jc w:val="both"/>
      </w:pPr>
      <w:r>
        <w:t xml:space="preserve">Lecture des </w:t>
      </w:r>
      <w:r w:rsidRPr="006D1835">
        <w:rPr>
          <w:u w:val="single"/>
        </w:rPr>
        <w:t>d</w:t>
      </w:r>
      <w:r w:rsidR="0099771A" w:rsidRPr="006D1835">
        <w:rPr>
          <w:u w:val="single"/>
        </w:rPr>
        <w:t>éclarations préalables</w:t>
      </w:r>
      <w:r w:rsidR="0099771A">
        <w:t xml:space="preserve"> </w:t>
      </w:r>
      <w:r>
        <w:t xml:space="preserve">des </w:t>
      </w:r>
      <w:r w:rsidR="0099771A">
        <w:t>organisations syn</w:t>
      </w:r>
      <w:r>
        <w:t>dicales : FSU, CGT (en pièce jointe), FO, SE UNSA,  SGEN CFDT présent mais pas de déclaration.</w:t>
      </w:r>
    </w:p>
    <w:p w:rsidR="0099771A" w:rsidRDefault="0099771A" w:rsidP="001D33F3">
      <w:pPr>
        <w:spacing w:after="0"/>
        <w:jc w:val="both"/>
      </w:pPr>
      <w:r w:rsidRPr="00FC545A">
        <w:rPr>
          <w:u w:val="single"/>
        </w:rPr>
        <w:t>Recteur </w:t>
      </w:r>
      <w:r>
        <w:t>: je n’ai r</w:t>
      </w:r>
      <w:r w:rsidR="00CF5185">
        <w:t>ien à vous dire, les bras m’en tombent, vous cautionnez</w:t>
      </w:r>
      <w:r>
        <w:t xml:space="preserve"> ceux qui disent qu’apporter des moyens à l’EN c’est arroser du sable.</w:t>
      </w:r>
    </w:p>
    <w:p w:rsidR="00CF5185" w:rsidRDefault="00CF5185" w:rsidP="001D33F3">
      <w:pPr>
        <w:spacing w:after="0"/>
        <w:jc w:val="both"/>
      </w:pPr>
      <w:r>
        <w:t xml:space="preserve">Ce n’est pas vrai les moyens </w:t>
      </w:r>
      <w:r w:rsidR="006D1835">
        <w:t xml:space="preserve">ne sont </w:t>
      </w:r>
      <w:r>
        <w:t>pas insuffisants, l’effort est réel et considérable.</w:t>
      </w:r>
    </w:p>
    <w:p w:rsidR="0099771A" w:rsidRDefault="0099771A" w:rsidP="001D33F3">
      <w:pPr>
        <w:spacing w:after="0"/>
        <w:jc w:val="both"/>
      </w:pPr>
      <w:r>
        <w:t xml:space="preserve">La présentation </w:t>
      </w:r>
      <w:r w:rsidR="00CF5185">
        <w:t xml:space="preserve">des moyens par les services rectoraux </w:t>
      </w:r>
      <w:r>
        <w:t xml:space="preserve">est sincère. </w:t>
      </w:r>
    </w:p>
    <w:p w:rsidR="0099771A" w:rsidRDefault="0099771A" w:rsidP="001D33F3">
      <w:pPr>
        <w:spacing w:after="0"/>
        <w:jc w:val="both"/>
      </w:pPr>
      <w:r>
        <w:t>On peut faire des calculs différents… 500 emplois sur le 1</w:t>
      </w:r>
      <w:r w:rsidRPr="0099771A">
        <w:rPr>
          <w:vertAlign w:val="superscript"/>
        </w:rPr>
        <w:t>er</w:t>
      </w:r>
      <w:r>
        <w:t xml:space="preserve"> degré, ça ne permet pas de faire tout ce qu’on voudrait faire. Nous sommes 2 académies </w:t>
      </w:r>
      <w:r w:rsidR="00CF5185">
        <w:t xml:space="preserve">dans la région </w:t>
      </w:r>
      <w:r>
        <w:t>à devoir faire face à une hausse démographique. Sur le collège, il y avait un engagement tenu. Pour les lycées effectivement</w:t>
      </w:r>
      <w:r w:rsidR="00CF5185">
        <w:t xml:space="preserve"> ils sont moins dotés, mais ils étaient au départ plutôt mieux dotés</w:t>
      </w:r>
      <w:r>
        <w:t>, la priorité est mise sur l’école du socle.</w:t>
      </w:r>
    </w:p>
    <w:p w:rsidR="00FF024A" w:rsidRDefault="00FF024A" w:rsidP="001D33F3">
      <w:pPr>
        <w:spacing w:after="0"/>
        <w:jc w:val="both"/>
      </w:pPr>
    </w:p>
    <w:p w:rsidR="00FF024A" w:rsidRDefault="00FF024A" w:rsidP="001D33F3">
      <w:pPr>
        <w:spacing w:after="0"/>
        <w:jc w:val="both"/>
      </w:pPr>
      <w:r w:rsidRPr="00FF024A">
        <w:rPr>
          <w:u w:val="single"/>
        </w:rPr>
        <w:t>Lycée d’éducation prioritaire</w:t>
      </w:r>
      <w:r>
        <w:t xml:space="preserve">, </w:t>
      </w:r>
      <w:r>
        <w:t xml:space="preserve">il n’y aura pas de carte des lycées mais le </w:t>
      </w:r>
      <w:r>
        <w:t>maintien de la carte en l’état jusqu’à la fin de la mandature.</w:t>
      </w:r>
    </w:p>
    <w:p w:rsidR="00CF5185" w:rsidRDefault="00CF5185" w:rsidP="001D33F3">
      <w:pPr>
        <w:spacing w:after="0"/>
        <w:jc w:val="both"/>
      </w:pPr>
    </w:p>
    <w:p w:rsidR="00CF5185" w:rsidRDefault="00CF5185" w:rsidP="001D33F3">
      <w:pPr>
        <w:spacing w:after="0"/>
        <w:jc w:val="both"/>
      </w:pPr>
      <w:r>
        <w:t>Sur l</w:t>
      </w:r>
      <w:r w:rsidRPr="00FF024A">
        <w:rPr>
          <w:u w:val="single"/>
        </w:rPr>
        <w:t>e transfert des sections professionnelles d’</w:t>
      </w:r>
      <w:r w:rsidR="0099771A" w:rsidRPr="00FF024A">
        <w:rPr>
          <w:u w:val="single"/>
        </w:rPr>
        <w:t>Issy</w:t>
      </w:r>
      <w:r w:rsidRPr="00FF024A">
        <w:rPr>
          <w:u w:val="single"/>
        </w:rPr>
        <w:t>-les-Moulineaux</w:t>
      </w:r>
      <w:r w:rsidR="0099771A">
        <w:t>, il y a de la tension sur les locaux, rencontre avec le préfet de région ce matin, échanges sur les grandes inquiétudes concernant cette rentrée mais aussi les deux suivantes.</w:t>
      </w:r>
      <w:r>
        <w:t xml:space="preserve"> </w:t>
      </w:r>
      <w:r>
        <w:t>Le déménagement d’Issy à Meudon est à l’opposé de la politique rectorale de lycée polyvalent mais c’est un pis-aller, il n’y a pas d’autres solutions.</w:t>
      </w:r>
    </w:p>
    <w:p w:rsidR="00CF5185" w:rsidRDefault="00CF5185" w:rsidP="001D33F3">
      <w:pPr>
        <w:spacing w:after="0"/>
        <w:jc w:val="both"/>
      </w:pPr>
      <w:r>
        <w:t>Sur les filières professionnelles, il n’y a aucun manque de respect mais nous n’avons pas la même vision sur la mixité des publics, c’est quelque chose qui s’est fait dans d’autres régions, ici la région s’y est opposée et a bloqué les projets alors que ça se fait ailleurs…</w:t>
      </w:r>
    </w:p>
    <w:p w:rsidR="0099771A" w:rsidRDefault="0099771A" w:rsidP="001D33F3">
      <w:pPr>
        <w:spacing w:after="0"/>
        <w:jc w:val="both"/>
      </w:pPr>
    </w:p>
    <w:p w:rsidR="00FC545A" w:rsidRDefault="00FC545A" w:rsidP="001D33F3">
      <w:pPr>
        <w:spacing w:after="0"/>
        <w:jc w:val="both"/>
      </w:pPr>
      <w:r w:rsidRPr="00FF024A">
        <w:rPr>
          <w:u w:val="single"/>
        </w:rPr>
        <w:t>4 collégiens sur 5 font espagnol LV2</w:t>
      </w:r>
      <w:r>
        <w:t>, c’est une spécialité académique, il manque de la diversité, il faut élargir la diversité linguistique à l’allemand, à l’arabe, au chinois, etc…</w:t>
      </w:r>
    </w:p>
    <w:p w:rsidR="00FC545A" w:rsidRDefault="00FC545A" w:rsidP="001D33F3">
      <w:pPr>
        <w:spacing w:after="0"/>
        <w:jc w:val="both"/>
      </w:pPr>
      <w:r>
        <w:t xml:space="preserve">Il y a des besoins concernant </w:t>
      </w:r>
      <w:r w:rsidRPr="00FF024A">
        <w:rPr>
          <w:u w:val="single"/>
        </w:rPr>
        <w:t>les risques professionnels</w:t>
      </w:r>
      <w:r>
        <w:t xml:space="preserve">, nous verrons </w:t>
      </w:r>
      <w:r w:rsidR="00CF5185">
        <w:t>ce chantier avec le nouveau DRH et le CHSCT.</w:t>
      </w:r>
    </w:p>
    <w:p w:rsidR="00CF5185" w:rsidRDefault="00CF5185" w:rsidP="001D33F3">
      <w:pPr>
        <w:spacing w:after="0"/>
        <w:jc w:val="both"/>
      </w:pPr>
    </w:p>
    <w:p w:rsidR="00FC545A" w:rsidRDefault="00FC545A" w:rsidP="001D33F3">
      <w:pPr>
        <w:spacing w:after="0"/>
        <w:jc w:val="both"/>
      </w:pPr>
      <w:r w:rsidRPr="00FF024A">
        <w:rPr>
          <w:u w:val="single"/>
        </w:rPr>
        <w:t>Formations collège</w:t>
      </w:r>
      <w:r>
        <w:t> : opposition à l’opération « grain de sable »</w:t>
      </w:r>
      <w:r w:rsidR="00CF5185">
        <w:t xml:space="preserve"> (du SNES), les fonctionnaires doivent mettre en place la réforme et s’y former</w:t>
      </w:r>
      <w:r>
        <w:t>.</w:t>
      </w:r>
    </w:p>
    <w:p w:rsidR="00CF5185" w:rsidRDefault="00FF024A" w:rsidP="001D33F3">
      <w:pPr>
        <w:spacing w:after="0"/>
        <w:jc w:val="both"/>
      </w:pPr>
      <w:r>
        <w:t>Rumeur selon laquelle la réforme vise à baisser les moyens des collèges, elle sera démentie dès l’arrivée des DHG.</w:t>
      </w:r>
    </w:p>
    <w:p w:rsidR="00CF5185" w:rsidRDefault="00CF5185" w:rsidP="001D33F3">
      <w:pPr>
        <w:spacing w:after="0"/>
        <w:jc w:val="both"/>
      </w:pPr>
    </w:p>
    <w:p w:rsidR="00CF5185" w:rsidRDefault="00FC545A" w:rsidP="001D33F3">
      <w:pPr>
        <w:spacing w:after="0"/>
        <w:jc w:val="both"/>
      </w:pPr>
      <w:r w:rsidRPr="00FF024A">
        <w:rPr>
          <w:u w:val="single"/>
        </w:rPr>
        <w:t>EREA</w:t>
      </w:r>
      <w:r w:rsidR="00CF5185">
        <w:t xml:space="preserve"> (les PE spécialisés sont remplacés par des AEd pour l’internant)</w:t>
      </w:r>
      <w:r>
        <w:t>, ce n’est pas le rôle d’un PE de surveiller les élèves la nuit. Cette mesure de remplacement a été testée dans l’Aisn avec succès, c’est le passage de la journée aux activités du soir qui demande de l’encadrement qualifié mais pas la nuit pendant qu’ils dorment.</w:t>
      </w:r>
    </w:p>
    <w:p w:rsidR="00CF5185" w:rsidRDefault="00CF5185" w:rsidP="001D33F3">
      <w:pPr>
        <w:spacing w:after="0"/>
        <w:jc w:val="both"/>
      </w:pPr>
      <w:r>
        <w:t>Scolarisation des moins de 3 ans, c’est un dossier difficile, on n’y arrive pas, les familles sont réticentes…calage au cas par cas.</w:t>
      </w:r>
    </w:p>
    <w:p w:rsidR="00CF5185" w:rsidRDefault="00CF5185" w:rsidP="001D33F3">
      <w:pPr>
        <w:spacing w:after="0"/>
        <w:jc w:val="both"/>
      </w:pPr>
      <w:r>
        <w:t>Sur le remplacement, une augmentation du taux de remplacement cette année.</w:t>
      </w:r>
    </w:p>
    <w:p w:rsidR="00CF5185" w:rsidRDefault="00CF5185" w:rsidP="001D33F3">
      <w:pPr>
        <w:spacing w:after="0"/>
        <w:jc w:val="both"/>
      </w:pPr>
    </w:p>
    <w:p w:rsidR="00FC545A" w:rsidRDefault="00FC545A" w:rsidP="001D33F3">
      <w:pPr>
        <w:spacing w:after="0"/>
        <w:jc w:val="both"/>
      </w:pPr>
      <w:r w:rsidRPr="00FF024A">
        <w:rPr>
          <w:u w:val="single"/>
        </w:rPr>
        <w:t>Réforme territoriale</w:t>
      </w:r>
      <w:r>
        <w:t>, nécessité d’action convergente de l’Etat qui oblige les 3 recteurs</w:t>
      </w:r>
      <w:r w:rsidR="00CF5185">
        <w:t xml:space="preserve"> de Paris, Créteil, Versailles à travailler</w:t>
      </w:r>
      <w:r>
        <w:t xml:space="preserve"> ensemble…ce n’est pas simple</w:t>
      </w:r>
      <w:r w:rsidR="00CF5185">
        <w:t xml:space="preserve"> mais c’est nécessaire.</w:t>
      </w:r>
    </w:p>
    <w:p w:rsidR="007C447D" w:rsidRDefault="007C447D" w:rsidP="001D33F3">
      <w:pPr>
        <w:spacing w:after="0"/>
        <w:jc w:val="both"/>
      </w:pPr>
    </w:p>
    <w:p w:rsidR="007C447D" w:rsidRDefault="007C447D" w:rsidP="001D33F3">
      <w:pPr>
        <w:spacing w:after="0"/>
        <w:jc w:val="both"/>
      </w:pPr>
      <w:r w:rsidRPr="00FF024A">
        <w:rPr>
          <w:u w:val="single"/>
        </w:rPr>
        <w:t>M. Wuillamier sur Issy-les-Moulineaux</w:t>
      </w:r>
      <w:r>
        <w:t xml:space="preserve"> : je ne suis pas satisfait de la mesure, j’y suis contraint. Cette contrainte est incontestable, il faut la préparer au mieux </w:t>
      </w:r>
      <w:r w:rsidR="000C2D6A">
        <w:t>maintenant, la bataille contre le transfert gêne la mise en place sereine pour les élèves et les personnels</w:t>
      </w:r>
      <w:r w:rsidR="00FF024A">
        <w:t xml:space="preserve"> (sic !)</w:t>
      </w:r>
      <w:r w:rsidR="000C2D6A">
        <w:t>.</w:t>
      </w:r>
    </w:p>
    <w:p w:rsidR="00A12B04" w:rsidRDefault="00A12B04" w:rsidP="001D33F3">
      <w:pPr>
        <w:spacing w:after="0"/>
        <w:jc w:val="both"/>
      </w:pPr>
      <w:r w:rsidRPr="00FF024A">
        <w:rPr>
          <w:b/>
        </w:rPr>
        <w:lastRenderedPageBreak/>
        <w:t>CGT </w:t>
      </w:r>
      <w:r>
        <w:t>: à Boulogne où il n’y a pas de SEP à déménager on a mis des ALGECO. La SEP est vraiment une variable d’ajustement.</w:t>
      </w:r>
    </w:p>
    <w:p w:rsidR="00A12B04" w:rsidRDefault="00A12B04" w:rsidP="001D33F3">
      <w:pPr>
        <w:spacing w:after="0"/>
        <w:jc w:val="both"/>
      </w:pPr>
      <w:r w:rsidRPr="00FF024A">
        <w:rPr>
          <w:u w:val="single"/>
        </w:rPr>
        <w:t>Mme Collin</w:t>
      </w:r>
      <w:bookmarkStart w:id="0" w:name="_GoBack"/>
      <w:bookmarkEnd w:id="0"/>
      <w:r>
        <w:t xml:space="preserve"> : </w:t>
      </w:r>
      <w:r w:rsidR="00FF024A">
        <w:t xml:space="preserve">les </w:t>
      </w:r>
      <w:r>
        <w:t>ALGECO</w:t>
      </w:r>
      <w:r w:rsidR="00FF024A">
        <w:t xml:space="preserve"> sont</w:t>
      </w:r>
      <w:r>
        <w:t xml:space="preserve"> impossibles</w:t>
      </w:r>
      <w:r w:rsidR="00FF024A">
        <w:t xml:space="preserve"> à implanter</w:t>
      </w:r>
      <w:r>
        <w:t>, locaux à proximité dans les locaux d’une école maternelle impossible, on fait donc le moins mal possible. Le LP de Meudon est effectivement difficilement accessible, étude avec le STIF pour améliorer la desserte… Les plateaux techniques vont être aménagés, il faut aider à faire au mieux.</w:t>
      </w:r>
    </w:p>
    <w:p w:rsidR="00A12B04" w:rsidRDefault="00A12B04" w:rsidP="001D33F3">
      <w:pPr>
        <w:spacing w:after="0"/>
        <w:jc w:val="both"/>
      </w:pPr>
    </w:p>
    <w:p w:rsidR="00FF024A" w:rsidRDefault="0054770C" w:rsidP="001D33F3">
      <w:pPr>
        <w:pStyle w:val="Paragraphedeliste"/>
        <w:numPr>
          <w:ilvl w:val="0"/>
          <w:numId w:val="1"/>
        </w:numPr>
        <w:spacing w:after="0"/>
        <w:jc w:val="both"/>
      </w:pPr>
      <w:r w:rsidRPr="00FF024A">
        <w:rPr>
          <w:b/>
        </w:rPr>
        <w:t>Approbation du PV du CTA de janvier 2015</w:t>
      </w:r>
      <w:r>
        <w:t xml:space="preserve">. </w:t>
      </w:r>
    </w:p>
    <w:p w:rsidR="0054770C" w:rsidRDefault="0054770C" w:rsidP="001D33F3">
      <w:pPr>
        <w:pStyle w:val="Paragraphedeliste"/>
        <w:spacing w:after="0"/>
        <w:jc w:val="both"/>
      </w:pPr>
      <w:r>
        <w:t xml:space="preserve">Remarque de FO qui précise que M. Serre n’est pas le représentant de la FNECFP FO, contrairement à ce qui figure </w:t>
      </w:r>
      <w:r w:rsidR="00EF07A9">
        <w:t>en page 2 du PV.</w:t>
      </w:r>
    </w:p>
    <w:p w:rsidR="00EF07A9" w:rsidRDefault="00EF07A9" w:rsidP="001D33F3">
      <w:pPr>
        <w:spacing w:after="0"/>
        <w:jc w:val="both"/>
      </w:pPr>
    </w:p>
    <w:p w:rsidR="00FF024A" w:rsidRDefault="00EF07A9" w:rsidP="001D33F3">
      <w:pPr>
        <w:pStyle w:val="Paragraphedeliste"/>
        <w:numPr>
          <w:ilvl w:val="0"/>
          <w:numId w:val="1"/>
        </w:numPr>
        <w:spacing w:after="0"/>
        <w:jc w:val="both"/>
        <w:rPr>
          <w:b/>
        </w:rPr>
      </w:pPr>
      <w:r w:rsidRPr="00FF024A">
        <w:rPr>
          <w:b/>
        </w:rPr>
        <w:t>Carte des formations</w:t>
      </w:r>
      <w:r w:rsidR="00FF024A">
        <w:rPr>
          <w:b/>
        </w:rPr>
        <w:t xml:space="preserve"> </w:t>
      </w:r>
      <w:r w:rsidR="00FF024A">
        <w:t>(doc joint)</w:t>
      </w:r>
    </w:p>
    <w:p w:rsidR="00FF024A" w:rsidRDefault="00EF07A9" w:rsidP="001D33F3">
      <w:pPr>
        <w:pStyle w:val="Paragraphedeliste"/>
        <w:spacing w:after="0"/>
        <w:jc w:val="both"/>
      </w:pPr>
      <w:r>
        <w:t>Pression démographique dans le 91.</w:t>
      </w:r>
      <w:r w:rsidR="00FF024A">
        <w:t xml:space="preserve"> </w:t>
      </w:r>
      <w:r>
        <w:t xml:space="preserve">Taux de pression de 1,18 en </w:t>
      </w:r>
      <w:proofErr w:type="gramStart"/>
      <w:r>
        <w:t>CAP</w:t>
      </w:r>
      <w:r w:rsidR="00FF024A">
        <w:t>(</w:t>
      </w:r>
      <w:proofErr w:type="gramEnd"/>
      <w:r w:rsidR="00FF024A">
        <w:t>118 inscrits pour 100 places)</w:t>
      </w:r>
      <w:r>
        <w:t>, en dessous de 1,2 on ne remplit pas.</w:t>
      </w:r>
      <w:r w:rsidR="00FF024A">
        <w:t xml:space="preserve"> </w:t>
      </w:r>
      <w:r>
        <w:t>Taux de pression en Bac pro 1,03 mais grosses disparités entre les départements et les filières.</w:t>
      </w:r>
      <w:r w:rsidR="00FF024A">
        <w:t xml:space="preserve"> </w:t>
      </w:r>
    </w:p>
    <w:p w:rsidR="004102A9" w:rsidRDefault="004102A9" w:rsidP="001D33F3">
      <w:pPr>
        <w:pStyle w:val="Paragraphedeliste"/>
        <w:spacing w:after="0"/>
        <w:jc w:val="both"/>
      </w:pPr>
      <w:r>
        <w:t>Apprentissage dans l’académie : 31 140 apprentis dont 2000 en EPLE.</w:t>
      </w:r>
    </w:p>
    <w:p w:rsidR="00461255" w:rsidRDefault="00461255" w:rsidP="001D33F3">
      <w:pPr>
        <w:spacing w:after="0"/>
        <w:jc w:val="both"/>
      </w:pPr>
    </w:p>
    <w:p w:rsidR="00461255" w:rsidRDefault="00461255" w:rsidP="001D33F3">
      <w:pPr>
        <w:spacing w:after="0"/>
        <w:jc w:val="both"/>
      </w:pPr>
      <w:r w:rsidRPr="00FF024A">
        <w:rPr>
          <w:b/>
        </w:rPr>
        <w:t>CGT</w:t>
      </w:r>
      <w:r>
        <w:t> :</w:t>
      </w:r>
    </w:p>
    <w:p w:rsidR="00461255" w:rsidRDefault="00461255" w:rsidP="001D33F3">
      <w:pPr>
        <w:spacing w:after="0"/>
        <w:jc w:val="both"/>
      </w:pPr>
      <w:r>
        <w:t>Il y a des arrivées en cours d’année en Seconde et en 1</w:t>
      </w:r>
      <w:r w:rsidRPr="00461255">
        <w:rPr>
          <w:vertAlign w:val="superscript"/>
        </w:rPr>
        <w:t>ère</w:t>
      </w:r>
      <w:r>
        <w:t xml:space="preserve"> année CAP, il faudrait regarder les effectifs en janvier puis en avril. Les personnels ne sont pas opposés à s’adapter à cette nouvelle demande d’intégration et de réorientation en cours de Seconde… Les GA ou les Secondes POP amènent une perte de lisibilité sur l’identité des métiers.</w:t>
      </w:r>
    </w:p>
    <w:p w:rsidR="00461255" w:rsidRDefault="00461255" w:rsidP="001D33F3">
      <w:pPr>
        <w:spacing w:after="0"/>
        <w:jc w:val="both"/>
      </w:pPr>
    </w:p>
    <w:p w:rsidR="00461255" w:rsidRDefault="00461255" w:rsidP="001D33F3">
      <w:pPr>
        <w:spacing w:after="0"/>
        <w:jc w:val="both"/>
      </w:pPr>
      <w:r w:rsidRPr="00FF024A">
        <w:rPr>
          <w:b/>
        </w:rPr>
        <w:t>Mme Collin </w:t>
      </w:r>
      <w:r>
        <w:t xml:space="preserve">: </w:t>
      </w:r>
    </w:p>
    <w:p w:rsidR="00461255" w:rsidRDefault="00461255" w:rsidP="001D33F3">
      <w:pPr>
        <w:spacing w:after="0"/>
        <w:jc w:val="both"/>
      </w:pPr>
      <w:r>
        <w:t>Accompagnement de nombreux projets. Possibilité pour les filières les moins attractives de modifier, passage au CAP 1an, déplacement vers l’apprentissage.</w:t>
      </w:r>
    </w:p>
    <w:p w:rsidR="004052EB" w:rsidRDefault="004052EB" w:rsidP="001D33F3">
      <w:pPr>
        <w:spacing w:after="0"/>
        <w:jc w:val="both"/>
      </w:pPr>
      <w:r w:rsidRPr="00FF024A">
        <w:rPr>
          <w:u w:val="single"/>
        </w:rPr>
        <w:t>EREA de Sannois</w:t>
      </w:r>
      <w:r>
        <w:t xml:space="preserve"> : 7 CAP différents, dont 2 en 3 ans. On sait qu’il y a des besoins et on verra pour dégager les moyens. </w:t>
      </w:r>
    </w:p>
    <w:p w:rsidR="004052EB" w:rsidRDefault="004052EB" w:rsidP="001D33F3">
      <w:pPr>
        <w:spacing w:after="0"/>
        <w:jc w:val="both"/>
      </w:pPr>
      <w:r w:rsidRPr="00FF024A">
        <w:rPr>
          <w:b/>
        </w:rPr>
        <w:t>DASEN 95</w:t>
      </w:r>
      <w:r>
        <w:t xml:space="preserve"> : </w:t>
      </w:r>
    </w:p>
    <w:p w:rsidR="00461255" w:rsidRDefault="004052EB" w:rsidP="001D33F3">
      <w:pPr>
        <w:spacing w:after="0"/>
        <w:jc w:val="both"/>
      </w:pPr>
      <w:r>
        <w:t>Le projet rédigé par l’équipe est en cours d’étude, ils seront reçus pour affiner les propositions. Il est nécessaire de revenir à la norme CAP = 2 ans. Mais il faut que l’accueil et l’accompagnement spécifique puisse continuer.</w:t>
      </w:r>
    </w:p>
    <w:p w:rsidR="00E87E1C" w:rsidRDefault="00E87E1C" w:rsidP="001D33F3">
      <w:pPr>
        <w:spacing w:after="0"/>
        <w:jc w:val="both"/>
      </w:pPr>
    </w:p>
    <w:p w:rsidR="00FF024A" w:rsidRDefault="00E87E1C" w:rsidP="001D33F3">
      <w:pPr>
        <w:pStyle w:val="Paragraphedeliste"/>
        <w:numPr>
          <w:ilvl w:val="0"/>
          <w:numId w:val="1"/>
        </w:numPr>
        <w:spacing w:after="0"/>
        <w:jc w:val="both"/>
        <w:rPr>
          <w:b/>
        </w:rPr>
      </w:pPr>
      <w:r w:rsidRPr="00FF024A">
        <w:rPr>
          <w:b/>
        </w:rPr>
        <w:t>Sections sportives</w:t>
      </w:r>
      <w:r w:rsidR="0077131A" w:rsidRPr="00FF024A">
        <w:rPr>
          <w:b/>
        </w:rPr>
        <w:t xml:space="preserve"> (docs joints)</w:t>
      </w:r>
      <w:r w:rsidRPr="00FF024A">
        <w:rPr>
          <w:b/>
        </w:rPr>
        <w:t>.</w:t>
      </w:r>
    </w:p>
    <w:p w:rsidR="00FF024A" w:rsidRDefault="00E87E1C" w:rsidP="001D33F3">
      <w:pPr>
        <w:pStyle w:val="Paragraphedeliste"/>
        <w:spacing w:after="0"/>
        <w:jc w:val="both"/>
      </w:pPr>
      <w:r>
        <w:t>Quelques diagrammes de présentation intéressants avec les données chiffrées par dpt et les effectifs par genre.</w:t>
      </w:r>
      <w:r w:rsidR="005C57FC">
        <w:t xml:space="preserve"> Ils seront envoyés par mail.</w:t>
      </w:r>
    </w:p>
    <w:p w:rsidR="00FF024A" w:rsidRDefault="00FF024A" w:rsidP="001D33F3">
      <w:pPr>
        <w:pStyle w:val="Paragraphedeliste"/>
        <w:spacing w:after="0"/>
        <w:jc w:val="both"/>
      </w:pPr>
    </w:p>
    <w:p w:rsidR="00FF024A" w:rsidRDefault="005C57FC" w:rsidP="001D33F3">
      <w:pPr>
        <w:pStyle w:val="Paragraphedeliste"/>
        <w:numPr>
          <w:ilvl w:val="0"/>
          <w:numId w:val="1"/>
        </w:numPr>
        <w:spacing w:after="0"/>
        <w:jc w:val="both"/>
      </w:pPr>
      <w:r w:rsidRPr="00FF024A">
        <w:rPr>
          <w:b/>
        </w:rPr>
        <w:t>Carte des langues vivantes</w:t>
      </w:r>
      <w:r>
        <w:t> </w:t>
      </w:r>
      <w:r w:rsidR="0077131A">
        <w:t>(docs joints)</w:t>
      </w:r>
    </w:p>
    <w:p w:rsidR="00FF024A" w:rsidRDefault="005C57FC" w:rsidP="001D33F3">
      <w:pPr>
        <w:pStyle w:val="Paragraphedeliste"/>
        <w:spacing w:after="0"/>
        <w:jc w:val="both"/>
      </w:pPr>
      <w:r>
        <w:t>80% des élèves font espagnol en LV2</w:t>
      </w:r>
    </w:p>
    <w:p w:rsidR="005C57FC" w:rsidRDefault="005C57FC" w:rsidP="001D33F3">
      <w:pPr>
        <w:pStyle w:val="Paragraphedeliste"/>
        <w:spacing w:after="0"/>
        <w:jc w:val="both"/>
      </w:pPr>
      <w:r>
        <w:t>Certaines sections bilingues sont notées « en cours d’instruction » : ça veut dire que la DSEDEN va s’assurer qu’il y a un vrai projet d’</w:t>
      </w:r>
      <w:r w:rsidR="0077131A">
        <w:t>équipe, que la continuité sera assurée et que cela fera l’objet d’une concertation (un GT début février).</w:t>
      </w:r>
    </w:p>
    <w:p w:rsidR="0077131A" w:rsidRDefault="0077131A" w:rsidP="001D33F3">
      <w:pPr>
        <w:spacing w:after="0"/>
        <w:jc w:val="both"/>
      </w:pPr>
    </w:p>
    <w:p w:rsidR="0077131A" w:rsidRDefault="0077131A" w:rsidP="001D33F3">
      <w:pPr>
        <w:spacing w:after="0"/>
        <w:jc w:val="both"/>
      </w:pPr>
      <w:r w:rsidRPr="00FF024A">
        <w:rPr>
          <w:b/>
        </w:rPr>
        <w:t>SNES </w:t>
      </w:r>
      <w:r>
        <w:t xml:space="preserve">: le manque de diversification des langues est le résultat d’une politique menée dans la durée où l’enseignement des langues a servi de variable d’ajustement, il y a eu des fermetures de section entière d’enseignement de la langue arabe, renvoyant les élèves à l’enseignement privé et les écoles confessionnelles. La construction d’un projet d’équipe demande un peu plus de temps que celui prévu </w:t>
      </w:r>
      <w:r>
        <w:lastRenderedPageBreak/>
        <w:t>par les services rectoraux, l’information n’a pas vraiment circulé, il risque d’y avoir une prime aux établissements les mieux informés, les plus experts…peut-être donc pas les plus difficiles.</w:t>
      </w:r>
    </w:p>
    <w:p w:rsidR="0077131A" w:rsidRDefault="0077131A" w:rsidP="001D33F3">
      <w:pPr>
        <w:spacing w:after="0"/>
        <w:jc w:val="both"/>
      </w:pPr>
    </w:p>
    <w:p w:rsidR="0077131A" w:rsidRDefault="00986FED" w:rsidP="001D33F3">
      <w:pPr>
        <w:spacing w:after="0"/>
        <w:jc w:val="both"/>
      </w:pPr>
      <w:r w:rsidRPr="00FF024A">
        <w:rPr>
          <w:b/>
        </w:rPr>
        <w:t>SGA M. Courbrun</w:t>
      </w:r>
      <w:r>
        <w:t> : Dotation des bilangues collèges : sur la marge qualitative, comme tous les dispositifs (sections sportives, classes à horaires aménagés,…).</w:t>
      </w:r>
    </w:p>
    <w:p w:rsidR="00986FED" w:rsidRDefault="00986FED" w:rsidP="001D33F3">
      <w:pPr>
        <w:spacing w:after="0"/>
        <w:jc w:val="both"/>
      </w:pPr>
    </w:p>
    <w:p w:rsidR="00986FED" w:rsidRDefault="00986FED" w:rsidP="001D33F3">
      <w:pPr>
        <w:spacing w:after="0"/>
        <w:jc w:val="both"/>
      </w:pPr>
      <w:r w:rsidRPr="001D33F3">
        <w:rPr>
          <w:b/>
        </w:rPr>
        <w:t>SNES</w:t>
      </w:r>
      <w:r>
        <w:t xml:space="preserve"> : questions sur les sections européennes </w:t>
      </w:r>
      <w:r w:rsidR="00C92002">
        <w:t>en LP et la construction de la continuité primaire/secondaire.</w:t>
      </w:r>
    </w:p>
    <w:p w:rsidR="00C92002" w:rsidRDefault="00C92002" w:rsidP="001D33F3">
      <w:pPr>
        <w:spacing w:after="0"/>
        <w:jc w:val="both"/>
      </w:pPr>
    </w:p>
    <w:p w:rsidR="00C92002" w:rsidRDefault="00C92002" w:rsidP="001D33F3">
      <w:pPr>
        <w:spacing w:after="0"/>
        <w:jc w:val="both"/>
      </w:pPr>
      <w:r w:rsidRPr="001D33F3">
        <w:rPr>
          <w:b/>
        </w:rPr>
        <w:t>SGA </w:t>
      </w:r>
      <w:r w:rsidR="001D33F3">
        <w:t xml:space="preserve">: des réponses précises en </w:t>
      </w:r>
      <w:proofErr w:type="gramStart"/>
      <w:r w:rsidR="001D33F3">
        <w:t>GT(</w:t>
      </w:r>
      <w:proofErr w:type="gramEnd"/>
      <w:r w:rsidR="001D33F3">
        <w:t>début février)</w:t>
      </w:r>
    </w:p>
    <w:p w:rsidR="00C92002" w:rsidRDefault="00C92002" w:rsidP="001D33F3">
      <w:pPr>
        <w:spacing w:after="0"/>
        <w:jc w:val="both"/>
      </w:pPr>
    </w:p>
    <w:p w:rsidR="001D33F3" w:rsidRDefault="00C92002" w:rsidP="001D33F3">
      <w:pPr>
        <w:pStyle w:val="Paragraphedeliste"/>
        <w:numPr>
          <w:ilvl w:val="0"/>
          <w:numId w:val="1"/>
        </w:numPr>
        <w:spacing w:after="0"/>
        <w:jc w:val="both"/>
      </w:pPr>
      <w:r>
        <w:t>Répartition des moyens d’enseignement 1er et 2</w:t>
      </w:r>
      <w:r w:rsidRPr="001D33F3">
        <w:rPr>
          <w:vertAlign w:val="superscript"/>
        </w:rPr>
        <w:t>nd</w:t>
      </w:r>
      <w:r>
        <w:t xml:space="preserve"> degré</w:t>
      </w:r>
    </w:p>
    <w:p w:rsidR="00111E50" w:rsidRDefault="00111E50" w:rsidP="001D33F3">
      <w:pPr>
        <w:pStyle w:val="Paragraphedeliste"/>
        <w:spacing w:after="0"/>
        <w:jc w:val="both"/>
      </w:pPr>
      <w:r w:rsidRPr="001D33F3">
        <w:rPr>
          <w:b/>
        </w:rPr>
        <w:t>1</w:t>
      </w:r>
      <w:r w:rsidRPr="001D33F3">
        <w:rPr>
          <w:b/>
          <w:vertAlign w:val="superscript"/>
        </w:rPr>
        <w:t>er</w:t>
      </w:r>
      <w:r w:rsidRPr="001D33F3">
        <w:rPr>
          <w:b/>
        </w:rPr>
        <w:t xml:space="preserve"> degré</w:t>
      </w:r>
      <w:r w:rsidR="001D33F3">
        <w:rPr>
          <w:b/>
        </w:rPr>
        <w:t xml:space="preserve"> </w:t>
      </w:r>
      <w:r w:rsidR="001D33F3">
        <w:t>(doc joint)</w:t>
      </w:r>
    </w:p>
    <w:p w:rsidR="001D33F3" w:rsidRPr="001D33F3" w:rsidRDefault="001D33F3" w:rsidP="001D33F3">
      <w:pPr>
        <w:pStyle w:val="Paragraphedeliste"/>
        <w:spacing w:after="0"/>
        <w:jc w:val="both"/>
      </w:pPr>
    </w:p>
    <w:p w:rsidR="00C92002" w:rsidRDefault="00111E50" w:rsidP="001D33F3">
      <w:pPr>
        <w:spacing w:after="0"/>
        <w:jc w:val="both"/>
      </w:pPr>
      <w:r w:rsidRPr="001D33F3">
        <w:rPr>
          <w:b/>
        </w:rPr>
        <w:t>SNUIPP </w:t>
      </w:r>
      <w:r>
        <w:t>: il manque une donnée, c’est</w:t>
      </w:r>
      <w:r w:rsidR="001D33F3">
        <w:t xml:space="preserve"> le nombre de postes pour des PE n’étant pas devant élèves</w:t>
      </w:r>
      <w:r>
        <w:t>. Nous demandons depuis longtemps ces chiffres afin de les examiner en CTA et d’affiner le P/E, de le rendre plus proche de la réalité du terrain.</w:t>
      </w:r>
    </w:p>
    <w:p w:rsidR="00111E50" w:rsidRDefault="00111E50" w:rsidP="001D33F3">
      <w:pPr>
        <w:spacing w:after="0"/>
        <w:jc w:val="both"/>
      </w:pPr>
      <w:r>
        <w:t>Il serait intéressant d’avoir aussi le chiffre du nombre d’élèves par classe (E/C).</w:t>
      </w:r>
    </w:p>
    <w:p w:rsidR="00111E50" w:rsidRDefault="00111E50" w:rsidP="001D33F3">
      <w:pPr>
        <w:spacing w:after="0"/>
        <w:jc w:val="both"/>
      </w:pPr>
    </w:p>
    <w:p w:rsidR="00111E50" w:rsidRDefault="00111E50" w:rsidP="001D33F3">
      <w:pPr>
        <w:spacing w:after="0"/>
        <w:jc w:val="both"/>
      </w:pPr>
      <w:r w:rsidRPr="001D33F3">
        <w:rPr>
          <w:b/>
        </w:rPr>
        <w:t>SG, M. Pelat</w:t>
      </w:r>
      <w:r>
        <w:t> :</w:t>
      </w:r>
    </w:p>
    <w:p w:rsidR="00111E50" w:rsidRDefault="00111E50" w:rsidP="001D33F3">
      <w:pPr>
        <w:spacing w:after="0"/>
        <w:jc w:val="both"/>
      </w:pPr>
      <w:r>
        <w:t>Je souhaiterais qu’il y ait une info au CTA sur les postes adaptés, les allègements de service, afin d’avoir une vision globale des moyens dédiés à l’accompagnement des personnels.</w:t>
      </w:r>
    </w:p>
    <w:p w:rsidR="00111E50" w:rsidRDefault="00111E50" w:rsidP="001D33F3">
      <w:pPr>
        <w:spacing w:after="0"/>
        <w:jc w:val="both"/>
      </w:pPr>
      <w:r>
        <w:t>Les chiffres demandés sur le reste seront donnés lors d’un CTA à venir.</w:t>
      </w:r>
    </w:p>
    <w:p w:rsidR="00111E50" w:rsidRDefault="00111E50" w:rsidP="001D33F3">
      <w:pPr>
        <w:spacing w:after="0"/>
        <w:jc w:val="both"/>
      </w:pPr>
      <w:r>
        <w:t>Il faut faire attention à ne pas refaire en GT le travail fait dans les DSDEN.</w:t>
      </w:r>
    </w:p>
    <w:p w:rsidR="00111E50" w:rsidRDefault="00111E50" w:rsidP="001D33F3">
      <w:pPr>
        <w:spacing w:after="0"/>
        <w:jc w:val="both"/>
      </w:pPr>
    </w:p>
    <w:p w:rsidR="00111E50" w:rsidRDefault="00111E50" w:rsidP="001D33F3">
      <w:pPr>
        <w:spacing w:after="0"/>
        <w:jc w:val="both"/>
      </w:pPr>
      <w:r w:rsidRPr="001D33F3">
        <w:rPr>
          <w:b/>
        </w:rPr>
        <w:t>SE UNSA</w:t>
      </w:r>
      <w:r>
        <w:t> :</w:t>
      </w:r>
    </w:p>
    <w:p w:rsidR="00111E50" w:rsidRDefault="00111E50" w:rsidP="001D33F3">
      <w:pPr>
        <w:spacing w:after="0"/>
        <w:jc w:val="both"/>
      </w:pPr>
      <w:r>
        <w:t>Il y a besoin de mieux mettre en œuvre les décharges des directeurs d’école, trop de freins existent quant à la réalité de ces décharges (pas de remplacement, démission de stagiaires,…).</w:t>
      </w:r>
    </w:p>
    <w:p w:rsidR="00111E50" w:rsidRDefault="00111E50" w:rsidP="001D33F3">
      <w:pPr>
        <w:spacing w:after="0"/>
        <w:jc w:val="both"/>
      </w:pPr>
    </w:p>
    <w:p w:rsidR="0077131A" w:rsidRDefault="001D33F3" w:rsidP="001D33F3">
      <w:pPr>
        <w:spacing w:after="0"/>
        <w:ind w:firstLine="708"/>
        <w:jc w:val="both"/>
      </w:pPr>
      <w:r>
        <w:rPr>
          <w:b/>
        </w:rPr>
        <w:t xml:space="preserve">Moyens </w:t>
      </w:r>
      <w:r w:rsidR="00111E50" w:rsidRPr="001D33F3">
        <w:rPr>
          <w:b/>
        </w:rPr>
        <w:t>Second degré</w:t>
      </w:r>
      <w:r>
        <w:t xml:space="preserve"> (doc joint)</w:t>
      </w:r>
    </w:p>
    <w:p w:rsidR="001D33F3" w:rsidRPr="001D33F3" w:rsidRDefault="001D33F3" w:rsidP="001D33F3">
      <w:pPr>
        <w:spacing w:after="0"/>
        <w:ind w:firstLine="708"/>
        <w:jc w:val="both"/>
      </w:pPr>
    </w:p>
    <w:p w:rsidR="001D33F3" w:rsidRDefault="00C0284F" w:rsidP="001D33F3">
      <w:pPr>
        <w:spacing w:after="0"/>
        <w:jc w:val="both"/>
      </w:pPr>
      <w:r w:rsidRPr="001D33F3">
        <w:rPr>
          <w:b/>
        </w:rPr>
        <w:t>SG, M. Pelat</w:t>
      </w:r>
      <w:r>
        <w:t xml:space="preserve"> : </w:t>
      </w:r>
      <w:r w:rsidR="001D33F3">
        <w:t>le document annonce m</w:t>
      </w:r>
      <w:r w:rsidR="00111E50">
        <w:t>oins 76 ETP en EREA</w:t>
      </w:r>
      <w:r>
        <w:t xml:space="preserve"> et SEGPA, il n’y a pas de retrait de moyens, il s’agit d’un réajustement, ces chiffres n’ont pas été réajustés d’une année à l’autre dans les docs CTA, ces 76 ETP ont déjà migrés vers d’autres structures d’enseignement au fil des années précédentes. </w:t>
      </w:r>
    </w:p>
    <w:p w:rsidR="00111E50" w:rsidRDefault="00C0284F" w:rsidP="001D33F3">
      <w:pPr>
        <w:spacing w:after="0"/>
        <w:jc w:val="both"/>
      </w:pPr>
      <w:r>
        <w:t>Dotation SEGPA pour la rentrée 2016 : 767 ETP soit + 62 ETP environ par rapport aux moyens consommés cette année.</w:t>
      </w:r>
    </w:p>
    <w:p w:rsidR="00C0284F" w:rsidRDefault="00C0284F" w:rsidP="001D33F3">
      <w:pPr>
        <w:spacing w:after="0"/>
        <w:jc w:val="both"/>
      </w:pPr>
      <w:r>
        <w:t>EREA : 380 ETP en 2015-2016, 383 ETP prévus à la rentrée 2016.</w:t>
      </w:r>
    </w:p>
    <w:p w:rsidR="001D33F3" w:rsidRDefault="001D33F3" w:rsidP="001D33F3">
      <w:pPr>
        <w:spacing w:after="0"/>
        <w:jc w:val="both"/>
      </w:pPr>
    </w:p>
    <w:p w:rsidR="001D33F3" w:rsidRDefault="001D33F3" w:rsidP="001D33F3">
      <w:pPr>
        <w:spacing w:after="0"/>
        <w:jc w:val="both"/>
      </w:pPr>
      <w:r w:rsidRPr="001D33F3">
        <w:rPr>
          <w:b/>
          <w:i/>
        </w:rPr>
        <w:t>18h40, la CGT quitte la salle discrètement</w:t>
      </w:r>
      <w:r>
        <w:t xml:space="preserve"> (poing levé en chantant l’Internationale !).</w:t>
      </w:r>
    </w:p>
    <w:p w:rsidR="001D33F3" w:rsidRDefault="001D33F3" w:rsidP="001D33F3">
      <w:pPr>
        <w:spacing w:after="0"/>
        <w:jc w:val="both"/>
      </w:pPr>
    </w:p>
    <w:p w:rsidR="001D33F3" w:rsidRDefault="001D33F3" w:rsidP="001D33F3">
      <w:pPr>
        <w:spacing w:after="0"/>
        <w:jc w:val="both"/>
      </w:pPr>
      <w:r>
        <w:t>Après mon départ il y a eu un échange un peu vif entre le recteur et les représentant-e-s des personnels. En effet celui-ci a annoncé que suite à ce CTA les DHG seraient communiqués immédiatement aux chefs d’établissements (à partir du lendemain matin). Les GT départementaux sur les DHG sont prévus vers le 20 janvier, les organisations syndicales préfèreraient une transmission aux établissements après ces GT. En fait, les DSDEN anticipent toujours la transmission aux proviseurs et principaux mais ils ne le disent pas en CTA… !</w:t>
      </w:r>
    </w:p>
    <w:p w:rsidR="0077131A" w:rsidRDefault="0077131A" w:rsidP="00FC545A">
      <w:pPr>
        <w:spacing w:after="0"/>
      </w:pPr>
    </w:p>
    <w:sectPr w:rsidR="00771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746A3"/>
    <w:multiLevelType w:val="hybridMultilevel"/>
    <w:tmpl w:val="6534E47C"/>
    <w:lvl w:ilvl="0" w:tplc="51C8B9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ED"/>
    <w:rsid w:val="000C2D6A"/>
    <w:rsid w:val="00111E50"/>
    <w:rsid w:val="001D33F3"/>
    <w:rsid w:val="004052EB"/>
    <w:rsid w:val="004102A9"/>
    <w:rsid w:val="00461255"/>
    <w:rsid w:val="005132AF"/>
    <w:rsid w:val="0054770C"/>
    <w:rsid w:val="005C57FC"/>
    <w:rsid w:val="006D1835"/>
    <w:rsid w:val="0077131A"/>
    <w:rsid w:val="007C447D"/>
    <w:rsid w:val="00825EED"/>
    <w:rsid w:val="00986FED"/>
    <w:rsid w:val="0099771A"/>
    <w:rsid w:val="00A12B04"/>
    <w:rsid w:val="00C0284F"/>
    <w:rsid w:val="00C92002"/>
    <w:rsid w:val="00CF5185"/>
    <w:rsid w:val="00E87E1C"/>
    <w:rsid w:val="00EF07A9"/>
    <w:rsid w:val="00FC545A"/>
    <w:rsid w:val="00FF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5086-20B4-4EB8-B623-C683463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2016-01-14T13:35:00Z</dcterms:created>
  <dcterms:modified xsi:type="dcterms:W3CDTF">2016-01-15T15:35:00Z</dcterms:modified>
</cp:coreProperties>
</file>